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4" w:rsidRPr="00C432B4" w:rsidRDefault="00C432B4" w:rsidP="00C432B4">
      <w:pPr>
        <w:spacing w:before="100" w:beforeAutospacing="1" w:after="100" w:afterAutospacing="1"/>
        <w:ind w:firstLine="0"/>
        <w:outlineLvl w:val="0"/>
        <w:rPr>
          <w:b/>
          <w:bCs/>
          <w:noProof w:val="0"/>
          <w:kern w:val="36"/>
          <w:sz w:val="36"/>
          <w:szCs w:val="36"/>
        </w:rPr>
      </w:pPr>
      <w:r w:rsidRPr="00C432B4">
        <w:rPr>
          <w:b/>
          <w:bCs/>
          <w:noProof w:val="0"/>
          <w:kern w:val="36"/>
          <w:sz w:val="36"/>
          <w:szCs w:val="36"/>
        </w:rPr>
        <w:t xml:space="preserve">О создании координационного совета при Губернаторе </w:t>
      </w:r>
      <w:proofErr w:type="gramStart"/>
      <w:r w:rsidRPr="00C432B4">
        <w:rPr>
          <w:b/>
          <w:bCs/>
          <w:noProof w:val="0"/>
          <w:kern w:val="36"/>
          <w:sz w:val="36"/>
          <w:szCs w:val="36"/>
        </w:rPr>
        <w:t>Нижегородской</w:t>
      </w:r>
      <w:proofErr w:type="gramEnd"/>
      <w:r w:rsidRPr="00C432B4">
        <w:rPr>
          <w:b/>
          <w:bCs/>
          <w:noProof w:val="0"/>
          <w:kern w:val="36"/>
          <w:sz w:val="36"/>
          <w:szCs w:val="36"/>
        </w:rPr>
        <w:t xml:space="preserve"> области по комплексному управлению кадровым потенциалом Нижегородской области (с изменениями на 12 декабря 2013 года)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  <w:t>УКАЗ</w:t>
      </w: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  <w:t>ГУБЕРНАТОРА НИЖЕГОРОДСКОЙ ОБЛАСТИ</w:t>
      </w: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  <w:t>от 28 апреля 2007 года № 25</w:t>
      </w:r>
      <w:proofErr w:type="gramStart"/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  <w:t>О</w:t>
      </w:r>
      <w:proofErr w:type="gramEnd"/>
      <w:r w:rsidRPr="00C432B4">
        <w:rPr>
          <w:noProof w:val="0"/>
          <w:szCs w:val="24"/>
        </w:rPr>
        <w:t xml:space="preserve"> создании координационного совета при Губернаторе</w:t>
      </w:r>
      <w:r w:rsidRPr="00C432B4">
        <w:rPr>
          <w:noProof w:val="0"/>
          <w:szCs w:val="24"/>
        </w:rPr>
        <w:br/>
        <w:t>Нижегородской области по комплексному управлению</w:t>
      </w:r>
      <w:r w:rsidRPr="00C432B4">
        <w:rPr>
          <w:noProof w:val="0"/>
          <w:szCs w:val="24"/>
        </w:rPr>
        <w:br/>
        <w:t xml:space="preserve">кадровым потенциалом Нижегородской области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>(с изменениями на 12 декабря 2013 года)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  <w:t>---------------------------------------------------------</w:t>
      </w:r>
      <w:r w:rsidRPr="00C432B4">
        <w:rPr>
          <w:noProof w:val="0"/>
          <w:szCs w:val="24"/>
        </w:rPr>
        <w:br/>
        <w:t>Документ с изменениями, внесенными:</w:t>
      </w:r>
      <w:r w:rsidRPr="00C432B4">
        <w:rPr>
          <w:noProof w:val="0"/>
          <w:szCs w:val="24"/>
        </w:rPr>
        <w:br/>
      </w:r>
      <w:proofErr w:type="gramStart"/>
      <w:r w:rsidRPr="00C432B4">
        <w:rPr>
          <w:noProof w:val="0"/>
          <w:szCs w:val="24"/>
        </w:rPr>
        <w:t xml:space="preserve">Указом Губернатора Нижегородской области </w:t>
      </w:r>
      <w:hyperlink r:id="rId5" w:history="1">
        <w:r w:rsidRPr="00C432B4">
          <w:rPr>
            <w:noProof w:val="0"/>
            <w:color w:val="0000FF"/>
            <w:szCs w:val="24"/>
            <w:u w:val="single"/>
          </w:rPr>
          <w:t>от 21.09.2007 № 46;</w:t>
        </w:r>
      </w:hyperlink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6" w:history="1">
        <w:r w:rsidRPr="00C432B4">
          <w:rPr>
            <w:noProof w:val="0"/>
            <w:color w:val="0000FF"/>
            <w:szCs w:val="24"/>
            <w:u w:val="single"/>
          </w:rPr>
          <w:t>от 04.07.2008 № 27;</w:t>
        </w:r>
      </w:hyperlink>
      <w:r w:rsidRPr="00C432B4">
        <w:rPr>
          <w:noProof w:val="0"/>
          <w:szCs w:val="24"/>
        </w:rPr>
        <w:t xml:space="preserve"> </w:t>
      </w:r>
      <w:proofErr w:type="gramEnd"/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gramStart"/>
      <w:r w:rsidRPr="00C432B4">
        <w:rPr>
          <w:noProof w:val="0"/>
          <w:szCs w:val="24"/>
        </w:rPr>
        <w:t xml:space="preserve">Указом Губернатора Нижегородской области </w:t>
      </w:r>
      <w:hyperlink r:id="rId7" w:history="1">
        <w:r w:rsidRPr="00C432B4">
          <w:rPr>
            <w:noProof w:val="0"/>
            <w:color w:val="0000FF"/>
            <w:szCs w:val="24"/>
            <w:u w:val="single"/>
          </w:rPr>
          <w:t>от 02.04.2009 № 22;</w:t>
        </w:r>
      </w:hyperlink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8" w:history="1">
        <w:r w:rsidRPr="00C432B4">
          <w:rPr>
            <w:noProof w:val="0"/>
            <w:color w:val="0000FF"/>
            <w:szCs w:val="24"/>
            <w:u w:val="single"/>
          </w:rPr>
          <w:t>от 14.12.2009 № 78;</w:t>
        </w:r>
      </w:hyperlink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9" w:history="1">
        <w:r w:rsidRPr="00C432B4">
          <w:rPr>
            <w:noProof w:val="0"/>
            <w:color w:val="0000FF"/>
            <w:szCs w:val="24"/>
            <w:u w:val="single"/>
          </w:rPr>
          <w:t>от 29.09.2010 № 79;</w:t>
        </w:r>
      </w:hyperlink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10" w:history="1">
        <w:r w:rsidRPr="00C432B4">
          <w:rPr>
            <w:noProof w:val="0"/>
            <w:color w:val="0000FF"/>
            <w:szCs w:val="24"/>
            <w:u w:val="single"/>
          </w:rPr>
          <w:t>от 31.05.2011 № 52;</w:t>
        </w:r>
      </w:hyperlink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11" w:history="1">
        <w:r w:rsidRPr="00C432B4">
          <w:rPr>
            <w:noProof w:val="0"/>
            <w:color w:val="0000FF"/>
            <w:szCs w:val="24"/>
            <w:u w:val="single"/>
          </w:rPr>
          <w:t>от 20.10.2011 № 93</w:t>
        </w:r>
      </w:hyperlink>
      <w:r w:rsidRPr="00C432B4">
        <w:rPr>
          <w:noProof w:val="0"/>
          <w:szCs w:val="24"/>
        </w:rPr>
        <w:t xml:space="preserve">; </w:t>
      </w:r>
      <w:r w:rsidRPr="00C432B4">
        <w:rPr>
          <w:noProof w:val="0"/>
          <w:szCs w:val="24"/>
        </w:rPr>
        <w:br/>
        <w:t xml:space="preserve">Указом Губернатора Нижегородской области </w:t>
      </w:r>
      <w:hyperlink r:id="rId12" w:history="1">
        <w:r w:rsidRPr="00C432B4">
          <w:rPr>
            <w:noProof w:val="0"/>
            <w:color w:val="0000FF"/>
            <w:szCs w:val="24"/>
            <w:u w:val="single"/>
          </w:rPr>
          <w:t>от 01.11.2012 № 103;</w:t>
        </w:r>
      </w:hyperlink>
      <w:r w:rsidRPr="00C432B4">
        <w:rPr>
          <w:noProof w:val="0"/>
          <w:szCs w:val="24"/>
        </w:rPr>
        <w:br/>
        <w:t>Указом Губернатора Нижегородской области</w:t>
      </w:r>
      <w:hyperlink r:id="rId13" w:history="1">
        <w:r w:rsidRPr="00C432B4">
          <w:rPr>
            <w:noProof w:val="0"/>
            <w:color w:val="0000FF"/>
            <w:szCs w:val="24"/>
            <w:u w:val="single"/>
          </w:rPr>
          <w:t xml:space="preserve"> от 05.02.2013 № 16</w:t>
        </w:r>
      </w:hyperlink>
      <w:r w:rsidRPr="00C432B4">
        <w:rPr>
          <w:b/>
          <w:bCs/>
          <w:noProof w:val="0"/>
          <w:szCs w:val="24"/>
        </w:rPr>
        <w:t>;</w:t>
      </w:r>
      <w:r w:rsidRPr="00C432B4">
        <w:rPr>
          <w:b/>
          <w:bCs/>
          <w:noProof w:val="0"/>
          <w:szCs w:val="24"/>
        </w:rPr>
        <w:br/>
      </w:r>
      <w:r w:rsidRPr="00C432B4">
        <w:rPr>
          <w:noProof w:val="0"/>
          <w:szCs w:val="24"/>
        </w:rPr>
        <w:t xml:space="preserve">Указом Губернатора Нижегородской области </w:t>
      </w:r>
      <w:hyperlink r:id="rId14" w:history="1">
        <w:r w:rsidRPr="00C432B4">
          <w:rPr>
            <w:noProof w:val="0"/>
            <w:color w:val="0000FF"/>
            <w:szCs w:val="24"/>
            <w:u w:val="single"/>
          </w:rPr>
          <w:t>от 12.12.2013 № 140</w:t>
        </w:r>
      </w:hyperlink>
      <w:r w:rsidRPr="00C432B4">
        <w:rPr>
          <w:b/>
          <w:bCs/>
          <w:noProof w:val="0"/>
          <w:szCs w:val="24"/>
        </w:rPr>
        <w:t xml:space="preserve"> </w:t>
      </w:r>
      <w:proofErr w:type="gramEnd"/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 xml:space="preserve">--------------------------------------------------------- </w:t>
      </w: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  <w:t xml:space="preserve">В целях координации взаимодействия в сфере управления кадровым потенциалом Нижегородской области: </w:t>
      </w:r>
      <w:r w:rsidRPr="00C432B4">
        <w:rPr>
          <w:i/>
          <w:iCs/>
          <w:noProof w:val="0"/>
          <w:szCs w:val="24"/>
        </w:rPr>
        <w:t>(Преамбул</w:t>
      </w:r>
      <w:proofErr w:type="gramStart"/>
      <w:r w:rsidRPr="00C432B4">
        <w:rPr>
          <w:i/>
          <w:iCs/>
          <w:noProof w:val="0"/>
          <w:szCs w:val="24"/>
        </w:rPr>
        <w:t>а-</w:t>
      </w:r>
      <w:proofErr w:type="gramEnd"/>
      <w:r w:rsidRPr="00C432B4">
        <w:rPr>
          <w:i/>
          <w:iCs/>
          <w:noProof w:val="0"/>
          <w:szCs w:val="24"/>
        </w:rPr>
        <w:t xml:space="preserve"> в ред. Указа Губернатора области </w:t>
      </w:r>
      <w:hyperlink r:id="rId15" w:history="1">
        <w:r w:rsidRPr="00C432B4">
          <w:rPr>
            <w:noProof w:val="0"/>
            <w:color w:val="0000FF"/>
            <w:szCs w:val="24"/>
            <w:u w:val="single"/>
          </w:rPr>
          <w:t>от 14.12.2009 № 78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16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i/>
          <w:iCs/>
          <w:noProof w:val="0"/>
          <w:szCs w:val="24"/>
        </w:rPr>
        <w:t>)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>1. Создать координационный совет при Губернаторе Нижегородской области по комплексному управлению кадровым потенциалом Нижегородской области.</w:t>
      </w:r>
      <w:r w:rsidRPr="00C432B4">
        <w:rPr>
          <w:noProof w:val="0"/>
          <w:szCs w:val="24"/>
        </w:rPr>
        <w:br/>
        <w:t xml:space="preserve">2. Утвердить прилагаемый состав координационного совета при Губернаторе </w:t>
      </w:r>
      <w:proofErr w:type="gramStart"/>
      <w:r w:rsidRPr="00C432B4">
        <w:rPr>
          <w:noProof w:val="0"/>
          <w:szCs w:val="24"/>
        </w:rPr>
        <w:t>Нижегородской</w:t>
      </w:r>
      <w:proofErr w:type="gramEnd"/>
      <w:r w:rsidRPr="00C432B4">
        <w:rPr>
          <w:noProof w:val="0"/>
          <w:szCs w:val="24"/>
        </w:rPr>
        <w:t xml:space="preserve"> области по комплексному управлению кадровым потенциалом Нижегородской области. </w:t>
      </w:r>
      <w:r w:rsidRPr="00C432B4">
        <w:rPr>
          <w:noProof w:val="0"/>
          <w:szCs w:val="24"/>
        </w:rPr>
        <w:br/>
        <w:t xml:space="preserve">3. Утвердить прилагаемое Положение о координационном совете при Губернаторе </w:t>
      </w:r>
      <w:proofErr w:type="gramStart"/>
      <w:r w:rsidRPr="00C432B4">
        <w:rPr>
          <w:noProof w:val="0"/>
          <w:szCs w:val="24"/>
        </w:rPr>
        <w:t>Нижегородской</w:t>
      </w:r>
      <w:proofErr w:type="gramEnd"/>
      <w:r w:rsidRPr="00C432B4">
        <w:rPr>
          <w:noProof w:val="0"/>
          <w:szCs w:val="24"/>
        </w:rPr>
        <w:t xml:space="preserve"> области по комплексному управлению кадровым потенциалом Нижегородской области.</w:t>
      </w:r>
      <w:r w:rsidRPr="00C432B4">
        <w:rPr>
          <w:noProof w:val="0"/>
          <w:szCs w:val="24"/>
        </w:rPr>
        <w:br/>
        <w:t xml:space="preserve">4. Возложить полномочия по организационному обеспечению деятельности координационного совета при Губернаторе Нижегородской области по комплексному управлению кадровым потенциалом Нижегородской области на министерство </w:t>
      </w:r>
      <w:r w:rsidRPr="00C432B4">
        <w:rPr>
          <w:noProof w:val="0"/>
          <w:szCs w:val="24"/>
        </w:rPr>
        <w:lastRenderedPageBreak/>
        <w:t>образования Нижегородской области</w:t>
      </w:r>
      <w:proofErr w:type="gramStart"/>
      <w:r w:rsidRPr="00C432B4">
        <w:rPr>
          <w:noProof w:val="0"/>
          <w:szCs w:val="24"/>
        </w:rPr>
        <w:t>.</w:t>
      </w:r>
      <w:proofErr w:type="gramEnd"/>
      <w:r w:rsidRPr="00C432B4">
        <w:rPr>
          <w:noProof w:val="0"/>
          <w:szCs w:val="24"/>
        </w:rPr>
        <w:t xml:space="preserve"> </w:t>
      </w:r>
      <w:r w:rsidRPr="00C432B4">
        <w:rPr>
          <w:i/>
          <w:iCs/>
          <w:noProof w:val="0"/>
          <w:szCs w:val="24"/>
        </w:rPr>
        <w:t>(</w:t>
      </w:r>
      <w:proofErr w:type="gramStart"/>
      <w:r w:rsidRPr="00C432B4">
        <w:rPr>
          <w:i/>
          <w:iCs/>
          <w:noProof w:val="0"/>
          <w:szCs w:val="24"/>
        </w:rPr>
        <w:t>в</w:t>
      </w:r>
      <w:proofErr w:type="gramEnd"/>
      <w:r w:rsidRPr="00C432B4">
        <w:rPr>
          <w:i/>
          <w:iCs/>
          <w:noProof w:val="0"/>
          <w:szCs w:val="24"/>
        </w:rPr>
        <w:t xml:space="preserve"> ред. 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17" w:history="1">
        <w:r w:rsidRPr="00C432B4">
          <w:rPr>
            <w:noProof w:val="0"/>
            <w:color w:val="0000FF"/>
            <w:szCs w:val="24"/>
            <w:u w:val="single"/>
          </w:rPr>
          <w:t>от 04.07.2008 № 27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18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i/>
          <w:iCs/>
          <w:noProof w:val="0"/>
          <w:szCs w:val="24"/>
        </w:rPr>
        <w:t>)</w:t>
      </w:r>
      <w:r w:rsidRPr="00C432B4">
        <w:rPr>
          <w:noProof w:val="0"/>
          <w:szCs w:val="24"/>
        </w:rPr>
        <w:t xml:space="preserve"> </w:t>
      </w:r>
      <w:r w:rsidRPr="00C432B4">
        <w:rPr>
          <w:noProof w:val="0"/>
          <w:szCs w:val="24"/>
        </w:rPr>
        <w:br/>
        <w:t>5. Рекомендовать органам местного самоуправления муниципальных районов и городских округов Нижегородской области создать районные (городские) координационные комитеты по комплексному управлению кадровым потенциалом муниципальных районов и городских округов.</w:t>
      </w:r>
      <w:r w:rsidRPr="00C432B4">
        <w:rPr>
          <w:noProof w:val="0"/>
          <w:szCs w:val="24"/>
        </w:rPr>
        <w:br/>
        <w:t>6. Аппарату Губернатора и Правительства Нижегородской области обеспечить опубликование настоящего Указа в средствах массовой информации.</w:t>
      </w:r>
      <w:r w:rsidRPr="00C432B4">
        <w:rPr>
          <w:noProof w:val="0"/>
          <w:szCs w:val="24"/>
        </w:rPr>
        <w:br/>
        <w:t xml:space="preserve">7. Контроль за исполнением настоящего Указа возложить на заместителя Губернатора, заместителя Председателя Правительства Нижегородской области </w:t>
      </w:r>
      <w:proofErr w:type="spellStart"/>
      <w:r w:rsidRPr="00C432B4">
        <w:rPr>
          <w:noProof w:val="0"/>
          <w:szCs w:val="24"/>
        </w:rPr>
        <w:t>Д.В.Сватковского</w:t>
      </w:r>
      <w:proofErr w:type="spellEnd"/>
      <w:r w:rsidRPr="00C432B4">
        <w:rPr>
          <w:noProof w:val="0"/>
          <w:szCs w:val="24"/>
        </w:rPr>
        <w:t xml:space="preserve">. </w:t>
      </w:r>
      <w:proofErr w:type="gramStart"/>
      <w:r w:rsidRPr="00C432B4">
        <w:rPr>
          <w:i/>
          <w:iCs/>
          <w:noProof w:val="0"/>
          <w:szCs w:val="24"/>
        </w:rPr>
        <w:t xml:space="preserve">( </w:t>
      </w:r>
      <w:proofErr w:type="gramEnd"/>
      <w:r w:rsidRPr="00C432B4">
        <w:rPr>
          <w:i/>
          <w:iCs/>
          <w:noProof w:val="0"/>
          <w:szCs w:val="24"/>
        </w:rPr>
        <w:t xml:space="preserve">в ред. Указа Губернатора Нижегородской области </w:t>
      </w:r>
      <w:hyperlink r:id="rId19" w:history="1">
        <w:r w:rsidRPr="00C432B4">
          <w:rPr>
            <w:noProof w:val="0"/>
            <w:color w:val="0000FF"/>
            <w:szCs w:val="24"/>
            <w:u w:val="single"/>
          </w:rPr>
          <w:t>от 02.04.2009 № 22</w:t>
        </w:r>
      </w:hyperlink>
      <w:r w:rsidRPr="00C432B4">
        <w:rPr>
          <w:noProof w:val="0"/>
          <w:szCs w:val="24"/>
        </w:rPr>
        <w:t xml:space="preserve">; </w:t>
      </w:r>
      <w:hyperlink r:id="rId20" w:history="1">
        <w:r w:rsidRPr="00C432B4">
          <w:rPr>
            <w:noProof w:val="0"/>
            <w:color w:val="0000FF"/>
            <w:szCs w:val="24"/>
            <w:u w:val="single"/>
          </w:rPr>
          <w:t>от 05.02.2013 № 16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21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i/>
          <w:iCs/>
          <w:noProof w:val="0"/>
          <w:szCs w:val="24"/>
        </w:rPr>
        <w:t>)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</w:p>
    <w:p w:rsid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  <w:t>Губернатор В.П. Шанцев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</w:r>
    </w:p>
    <w:p w:rsidR="00C432B4" w:rsidRPr="00C432B4" w:rsidRDefault="00C432B4" w:rsidP="00C432B4">
      <w:pPr>
        <w:spacing w:before="100" w:beforeAutospacing="1" w:after="100" w:afterAutospacing="1"/>
        <w:ind w:firstLine="0"/>
        <w:jc w:val="right"/>
        <w:rPr>
          <w:noProof w:val="0"/>
          <w:szCs w:val="24"/>
        </w:rPr>
      </w:pPr>
      <w:proofErr w:type="gramStart"/>
      <w:r w:rsidRPr="00C432B4">
        <w:rPr>
          <w:noProof w:val="0"/>
          <w:szCs w:val="24"/>
        </w:rPr>
        <w:t>УТВЕРЖДЕН</w:t>
      </w:r>
      <w:proofErr w:type="gramEnd"/>
      <w:r w:rsidRPr="00C432B4">
        <w:rPr>
          <w:noProof w:val="0"/>
          <w:szCs w:val="24"/>
        </w:rPr>
        <w:br/>
        <w:t>Указом Губернатора</w:t>
      </w:r>
      <w:r w:rsidRPr="00C432B4">
        <w:rPr>
          <w:noProof w:val="0"/>
          <w:szCs w:val="24"/>
        </w:rPr>
        <w:br/>
        <w:t>Нижегородской области</w:t>
      </w:r>
      <w:r w:rsidRPr="00C432B4">
        <w:rPr>
          <w:noProof w:val="0"/>
          <w:szCs w:val="24"/>
        </w:rPr>
        <w:br/>
        <w:t xml:space="preserve">от 28.04.2007 № 25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</w:r>
      <w:proofErr w:type="gramStart"/>
      <w:r w:rsidRPr="00C432B4">
        <w:rPr>
          <w:noProof w:val="0"/>
          <w:szCs w:val="24"/>
        </w:rPr>
        <w:t>СОСТАВ</w:t>
      </w:r>
      <w:r w:rsidRPr="00C432B4">
        <w:rPr>
          <w:b/>
          <w:bCs/>
          <w:noProof w:val="0"/>
          <w:szCs w:val="24"/>
        </w:rPr>
        <w:br/>
        <w:t>координационного совета при Губернаторе Нижегородской области</w:t>
      </w:r>
      <w:r w:rsidRPr="00C432B4">
        <w:rPr>
          <w:b/>
          <w:bCs/>
          <w:noProof w:val="0"/>
          <w:szCs w:val="24"/>
        </w:rPr>
        <w:br/>
        <w:t>по комплексному управлению кадровым потенциалом</w:t>
      </w:r>
      <w:r w:rsidRPr="00C432B4">
        <w:rPr>
          <w:b/>
          <w:bCs/>
          <w:noProof w:val="0"/>
          <w:szCs w:val="24"/>
        </w:rPr>
        <w:br/>
        <w:t>Нижегородской области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(в ред. 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2" w:history="1">
        <w:r w:rsidRPr="00C432B4">
          <w:rPr>
            <w:noProof w:val="0"/>
            <w:color w:val="0000FF"/>
            <w:szCs w:val="24"/>
            <w:u w:val="single"/>
          </w:rPr>
          <w:t>от 21.09.2007 № 46</w:t>
        </w:r>
      </w:hyperlink>
      <w:r w:rsidRPr="00C432B4">
        <w:rPr>
          <w:noProof w:val="0"/>
          <w:szCs w:val="24"/>
        </w:rPr>
        <w:t>;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3" w:history="1">
        <w:r w:rsidRPr="00C432B4">
          <w:rPr>
            <w:noProof w:val="0"/>
            <w:color w:val="0000FF"/>
            <w:szCs w:val="24"/>
            <w:u w:val="single"/>
          </w:rPr>
          <w:t>от 04.07.2008 № 27</w:t>
        </w:r>
      </w:hyperlink>
      <w:r w:rsidRPr="00C432B4">
        <w:rPr>
          <w:noProof w:val="0"/>
          <w:szCs w:val="24"/>
        </w:rPr>
        <w:t>;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4" w:history="1">
        <w:r w:rsidRPr="00C432B4">
          <w:rPr>
            <w:noProof w:val="0"/>
            <w:color w:val="0000FF"/>
            <w:szCs w:val="24"/>
            <w:u w:val="single"/>
          </w:rPr>
          <w:t>от 02.04.2009 № 22;</w:t>
        </w:r>
      </w:hyperlink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5" w:history="1">
        <w:r w:rsidRPr="00C432B4">
          <w:rPr>
            <w:noProof w:val="0"/>
            <w:color w:val="0000FF"/>
            <w:szCs w:val="24"/>
            <w:u w:val="single"/>
          </w:rPr>
          <w:t>от 14.12.2009 № 78</w:t>
        </w:r>
      </w:hyperlink>
      <w:r w:rsidRPr="00C432B4">
        <w:rPr>
          <w:noProof w:val="0"/>
          <w:szCs w:val="24"/>
        </w:rPr>
        <w:t>;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6" w:history="1">
        <w:r w:rsidRPr="00C432B4">
          <w:rPr>
            <w:noProof w:val="0"/>
            <w:color w:val="0000FF"/>
            <w:szCs w:val="24"/>
            <w:u w:val="single"/>
          </w:rPr>
          <w:t>от 29.09.2010 № 79;</w:t>
        </w:r>
      </w:hyperlink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r w:rsidRPr="00C432B4">
        <w:rPr>
          <w:noProof w:val="0"/>
          <w:szCs w:val="24"/>
        </w:rPr>
        <w:t xml:space="preserve"> </w:t>
      </w:r>
      <w:hyperlink r:id="rId27" w:history="1">
        <w:r w:rsidRPr="00C432B4">
          <w:rPr>
            <w:noProof w:val="0"/>
            <w:color w:val="0000FF"/>
            <w:szCs w:val="24"/>
            <w:u w:val="single"/>
          </w:rPr>
          <w:t>от 31.05.2011 № 52;</w:t>
        </w:r>
        <w:proofErr w:type="gramEnd"/>
      </w:hyperlink>
      <w:r w:rsidRPr="00C432B4">
        <w:rPr>
          <w:noProof w:val="0"/>
          <w:szCs w:val="24"/>
        </w:rPr>
        <w:br/>
      </w:r>
      <w:proofErr w:type="gramStart"/>
      <w:r w:rsidRPr="00C432B4">
        <w:rPr>
          <w:i/>
          <w:iCs/>
          <w:noProof w:val="0"/>
          <w:szCs w:val="24"/>
        </w:rPr>
        <w:t xml:space="preserve">Указа Губернатора области </w:t>
      </w:r>
      <w:hyperlink r:id="rId28" w:history="1">
        <w:r w:rsidRPr="00C432B4">
          <w:rPr>
            <w:noProof w:val="0"/>
            <w:color w:val="0000FF"/>
            <w:szCs w:val="24"/>
            <w:u w:val="single"/>
          </w:rPr>
          <w:t>от 20.10.2011 № 93;</w:t>
        </w:r>
      </w:hyperlink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 xml:space="preserve">Указа Губернатора области </w:t>
      </w:r>
      <w:hyperlink r:id="rId29" w:history="1">
        <w:r w:rsidRPr="00C432B4">
          <w:rPr>
            <w:noProof w:val="0"/>
            <w:color w:val="0000FF"/>
            <w:szCs w:val="24"/>
            <w:u w:val="single"/>
          </w:rPr>
          <w:t>от 1.11.2012 № 103;</w:t>
        </w:r>
      </w:hyperlink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>Указа Губернатора области</w:t>
      </w:r>
      <w:hyperlink r:id="rId30" w:history="1">
        <w:r w:rsidRPr="00C432B4">
          <w:rPr>
            <w:noProof w:val="0"/>
            <w:color w:val="0000FF"/>
            <w:szCs w:val="24"/>
            <w:u w:val="single"/>
          </w:rPr>
          <w:t xml:space="preserve"> от 05.02.2013 № 16;</w:t>
        </w:r>
      </w:hyperlink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 xml:space="preserve">Указа Губернатора области </w:t>
      </w:r>
      <w:hyperlink r:id="rId31" w:history="1">
        <w:r w:rsidRPr="00C432B4">
          <w:rPr>
            <w:noProof w:val="0"/>
            <w:color w:val="0000FF"/>
            <w:szCs w:val="24"/>
            <w:u w:val="single"/>
          </w:rPr>
          <w:t>от 12.12.2013 № 140</w:t>
        </w:r>
      </w:hyperlink>
      <w:r w:rsidRPr="00C432B4">
        <w:rPr>
          <w:i/>
          <w:iCs/>
          <w:noProof w:val="0"/>
          <w:szCs w:val="24"/>
        </w:rPr>
        <w:t xml:space="preserve"> 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 xml:space="preserve">-см. </w:t>
      </w:r>
      <w:hyperlink r:id="rId32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i/>
          <w:iCs/>
          <w:noProof w:val="0"/>
          <w:szCs w:val="24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091"/>
      </w:tblGrid>
      <w:tr w:rsidR="00C432B4" w:rsidRPr="00C432B4" w:rsidTr="00C432B4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C432B4" w:rsidRPr="00C432B4" w:rsidRDefault="00C432B4" w:rsidP="00C432B4">
            <w:pPr>
              <w:ind w:firstLine="0"/>
              <w:rPr>
                <w:noProof w:val="0"/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C432B4" w:rsidRPr="00C432B4" w:rsidRDefault="00C432B4" w:rsidP="00C432B4">
            <w:pPr>
              <w:ind w:firstLine="0"/>
              <w:rPr>
                <w:noProof w:val="0"/>
                <w:sz w:val="2"/>
                <w:szCs w:val="24"/>
              </w:rPr>
            </w:pP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Шанцев </w:t>
            </w:r>
            <w:r w:rsidRPr="00C432B4">
              <w:rPr>
                <w:noProof w:val="0"/>
                <w:szCs w:val="24"/>
              </w:rPr>
              <w:br/>
              <w:t xml:space="preserve">Валерий </w:t>
            </w:r>
            <w:proofErr w:type="spellStart"/>
            <w:r w:rsidRPr="00C432B4">
              <w:rPr>
                <w:noProof w:val="0"/>
                <w:szCs w:val="24"/>
              </w:rPr>
              <w:t>Павлинович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Губернатор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Председатель Правительства, председатель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Иванов </w:t>
            </w:r>
            <w:r w:rsidRPr="00C432B4">
              <w:rPr>
                <w:noProof w:val="0"/>
                <w:szCs w:val="24"/>
              </w:rPr>
              <w:br/>
              <w:t xml:space="preserve">Владимир Александрович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Вице-губернатор, первый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Суворов </w:t>
            </w:r>
            <w:r w:rsidRPr="00C432B4">
              <w:rPr>
                <w:noProof w:val="0"/>
                <w:szCs w:val="24"/>
              </w:rPr>
              <w:br/>
            </w:r>
            <w:r w:rsidRPr="00C432B4">
              <w:rPr>
                <w:noProof w:val="0"/>
                <w:szCs w:val="24"/>
              </w:rPr>
              <w:lastRenderedPageBreak/>
              <w:t xml:space="preserve">Геннадий Александрович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lastRenderedPageBreak/>
              <w:t xml:space="preserve">заместитель генерального директора по персоналу </w:t>
            </w:r>
            <w:r w:rsidRPr="00C432B4">
              <w:rPr>
                <w:noProof w:val="0"/>
                <w:szCs w:val="24"/>
              </w:rPr>
              <w:lastRenderedPageBreak/>
              <w:t>ОАО "Нижегородский машиностроительный завод"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lastRenderedPageBreak/>
              <w:t>Лебедев</w:t>
            </w:r>
            <w:r w:rsidRPr="00C432B4">
              <w:rPr>
                <w:noProof w:val="0"/>
                <w:szCs w:val="24"/>
              </w:rPr>
              <w:br/>
              <w:t xml:space="preserve">Владимир Альбертович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заместитель Губернатора,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заместитель председателя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Коршунов</w:t>
            </w:r>
            <w:r w:rsidRPr="00C432B4">
              <w:rPr>
                <w:noProof w:val="0"/>
                <w:szCs w:val="24"/>
              </w:rPr>
              <w:br/>
              <w:t xml:space="preserve">Илья Алексеевич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заместитеь</w:t>
            </w:r>
            <w:proofErr w:type="spellEnd"/>
            <w:r w:rsidRPr="00C432B4">
              <w:rPr>
                <w:noProof w:val="0"/>
                <w:szCs w:val="24"/>
              </w:rPr>
              <w:t xml:space="preserve"> министра образования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ответственным секретарем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br/>
              <w:t>Члены совета: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ind w:firstLine="0"/>
              <w:rPr>
                <w:noProof w:val="0"/>
                <w:szCs w:val="24"/>
              </w:rPr>
            </w:pP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Баландин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  <w:r w:rsidRPr="00C432B4">
              <w:rPr>
                <w:noProof w:val="0"/>
                <w:szCs w:val="24"/>
              </w:rPr>
              <w:br/>
              <w:t xml:space="preserve">Геннадий Викторович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экономики 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Аверин</w:t>
            </w:r>
            <w:r w:rsidRPr="00C432B4">
              <w:rPr>
                <w:noProof w:val="0"/>
                <w:szCs w:val="24"/>
              </w:rPr>
              <w:br/>
              <w:t xml:space="preserve">Антон Валерьевич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заместитель Губернатора,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заместитель председателя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Беспалова</w:t>
            </w:r>
            <w:r w:rsidRPr="00C432B4">
              <w:rPr>
                <w:noProof w:val="0"/>
                <w:szCs w:val="24"/>
              </w:rPr>
              <w:br/>
              <w:t xml:space="preserve">Татьяна Николаевна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заместитель главы администрации </w:t>
            </w:r>
            <w:proofErr w:type="spellStart"/>
            <w:r w:rsidRPr="00C432B4">
              <w:rPr>
                <w:noProof w:val="0"/>
                <w:szCs w:val="24"/>
              </w:rPr>
              <w:t>г.Н.Новгорода</w:t>
            </w:r>
            <w:proofErr w:type="spellEnd"/>
            <w:r w:rsidRPr="00C432B4">
              <w:rPr>
                <w:noProof w:val="0"/>
                <w:szCs w:val="24"/>
              </w:rPr>
              <w:t xml:space="preserve">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Варакса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  <w:r w:rsidRPr="00C432B4">
              <w:rPr>
                <w:noProof w:val="0"/>
                <w:szCs w:val="24"/>
              </w:rPr>
              <w:br/>
              <w:t xml:space="preserve">Сергей Александрович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директор государственного бюджетного образовательного учреждения среднего профессионального образования "Нижегородский индустриальный колледж", председатель совета директоров учреждений начального профессионального образования Приволжского федерального округа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Волков </w:t>
            </w:r>
            <w:r w:rsidRPr="00C432B4">
              <w:rPr>
                <w:noProof w:val="0"/>
                <w:szCs w:val="24"/>
              </w:rPr>
              <w:br/>
              <w:t xml:space="preserve">Юрий Николаевич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генеральный директор ОАО "Медико-инструментальный завод </w:t>
            </w:r>
            <w:proofErr w:type="spellStart"/>
            <w:r w:rsidRPr="00C432B4">
              <w:rPr>
                <w:noProof w:val="0"/>
                <w:szCs w:val="24"/>
              </w:rPr>
              <w:t>им.А.М.Горького</w:t>
            </w:r>
            <w:proofErr w:type="spellEnd"/>
            <w:r w:rsidRPr="00C432B4">
              <w:rPr>
                <w:noProof w:val="0"/>
                <w:szCs w:val="24"/>
              </w:rPr>
              <w:t>", президент Павловской ассоциации промышленников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Воронов </w:t>
            </w:r>
            <w:r w:rsidRPr="00C432B4">
              <w:rPr>
                <w:noProof w:val="0"/>
                <w:szCs w:val="24"/>
              </w:rPr>
              <w:br/>
              <w:t xml:space="preserve">Николай Анатольевич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генеральный директор ФГУП "Нижегородский завод </w:t>
            </w:r>
            <w:proofErr w:type="spellStart"/>
            <w:r w:rsidRPr="00C432B4">
              <w:rPr>
                <w:noProof w:val="0"/>
                <w:szCs w:val="24"/>
              </w:rPr>
              <w:t>им.М.В.Фрунзе</w:t>
            </w:r>
            <w:proofErr w:type="spellEnd"/>
            <w:r w:rsidRPr="00C432B4">
              <w:rPr>
                <w:noProof w:val="0"/>
                <w:szCs w:val="24"/>
              </w:rPr>
              <w:t>"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Грошев</w:t>
            </w:r>
            <w:r w:rsidRPr="00C432B4">
              <w:rPr>
                <w:noProof w:val="0"/>
                <w:szCs w:val="24"/>
              </w:rPr>
              <w:br/>
              <w:t xml:space="preserve">Юрий Геннадьевич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- министр инвестиционной политики 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Дмитриев</w:t>
            </w:r>
            <w:r w:rsidRPr="00C432B4">
              <w:rPr>
                <w:noProof w:val="0"/>
                <w:szCs w:val="24"/>
              </w:rPr>
              <w:br/>
              <w:t xml:space="preserve">Сергей Михайлович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ректор федерального государственного бюджетного образовательного учреждения высшего профессионального образования "Нижегородский государственный технический университет имени Р.Е. Алексеева"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Казачкова</w:t>
            </w:r>
            <w:r w:rsidRPr="00C432B4">
              <w:rPr>
                <w:noProof w:val="0"/>
                <w:szCs w:val="24"/>
              </w:rPr>
              <w:br/>
              <w:t xml:space="preserve">Наталия Владимировна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- заместитель Губернатора,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заместитель председателя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Коваленко</w:t>
            </w:r>
            <w:r w:rsidRPr="00C432B4">
              <w:rPr>
                <w:noProof w:val="0"/>
                <w:szCs w:val="24"/>
              </w:rPr>
              <w:br/>
              <w:t xml:space="preserve">Алексей Николаевич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глава города Кстово, генерального директор</w:t>
            </w:r>
            <w:proofErr w:type="gramStart"/>
            <w:r w:rsidRPr="00C432B4">
              <w:rPr>
                <w:noProof w:val="0"/>
                <w:szCs w:val="24"/>
              </w:rPr>
              <w:t>а ООО</w:t>
            </w:r>
            <w:proofErr w:type="gramEnd"/>
            <w:r w:rsidRPr="00C432B4">
              <w:rPr>
                <w:noProof w:val="0"/>
                <w:szCs w:val="24"/>
              </w:rPr>
              <w:t xml:space="preserve"> "ЛУКОЙЛ-Нижегороднефтеоргсинтез"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Краснов </w:t>
            </w:r>
            <w:r w:rsidRPr="00C432B4">
              <w:rPr>
                <w:noProof w:val="0"/>
                <w:szCs w:val="24"/>
              </w:rPr>
              <w:br/>
              <w:t xml:space="preserve">Дмитрий Германович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генеральный директор торгово-промышленной палаты Нижегородской области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Лабуза</w:t>
            </w:r>
            <w:proofErr w:type="spellEnd"/>
            <w:r w:rsidRPr="00C432B4">
              <w:rPr>
                <w:noProof w:val="0"/>
                <w:szCs w:val="24"/>
              </w:rPr>
              <w:br/>
              <w:t xml:space="preserve">Денис Иванович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поддержки и развития малого предпринимательства, потребительского рынка и услуг </w:t>
            </w:r>
            <w:r w:rsidRPr="00C432B4">
              <w:rPr>
                <w:noProof w:val="0"/>
                <w:szCs w:val="24"/>
              </w:rPr>
              <w:lastRenderedPageBreak/>
              <w:t xml:space="preserve">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lastRenderedPageBreak/>
              <w:t>Люлин</w:t>
            </w:r>
            <w:proofErr w:type="spellEnd"/>
            <w:r w:rsidRPr="00C432B4">
              <w:rPr>
                <w:noProof w:val="0"/>
                <w:szCs w:val="24"/>
              </w:rPr>
              <w:br/>
              <w:t xml:space="preserve">Евгений Борисович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- заместитель Губернатора,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заместитель председателя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Мигунов </w:t>
            </w:r>
            <w:r w:rsidRPr="00C432B4">
              <w:rPr>
                <w:noProof w:val="0"/>
                <w:szCs w:val="24"/>
              </w:rPr>
              <w:br/>
              <w:t xml:space="preserve">Анатолий Николаевич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внутренней региональной и муниципальной политики 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Морозов</w:t>
            </w:r>
            <w:r w:rsidRPr="00C432B4">
              <w:rPr>
                <w:noProof w:val="0"/>
                <w:szCs w:val="24"/>
              </w:rPr>
              <w:br/>
              <w:t xml:space="preserve">Алексей Иванович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сельского хозяйства и продовольственных ресурсов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Нефёдов</w:t>
            </w:r>
            <w:r w:rsidRPr="00C432B4">
              <w:rPr>
                <w:noProof w:val="0"/>
                <w:szCs w:val="24"/>
              </w:rPr>
              <w:br/>
              <w:t xml:space="preserve">Владимир Валентинович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промышленности и инноваций 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Рыбинский</w:t>
            </w:r>
            <w:r w:rsidRPr="00C432B4">
              <w:rPr>
                <w:noProof w:val="0"/>
                <w:szCs w:val="24"/>
              </w:rPr>
              <w:br/>
              <w:t xml:space="preserve">Сергей Алексеевич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- заместитель министра социальной политики Нижегородской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Сватковский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  <w:r w:rsidRPr="00C432B4">
              <w:rPr>
                <w:noProof w:val="0"/>
                <w:szCs w:val="24"/>
              </w:rPr>
              <w:br/>
              <w:t xml:space="preserve">Дмитрий Валерьевич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заместитель Губернатора, заместитель Председателя Правительства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области, заместитель председателя координационного совета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Труфанов</w:t>
            </w:r>
            <w:r w:rsidRPr="00C432B4">
              <w:rPr>
                <w:noProof w:val="0"/>
                <w:szCs w:val="24"/>
              </w:rPr>
              <w:br/>
              <w:t xml:space="preserve">Виктор Алексеевич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глава администрации Городецкого муниципального района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Ульянов </w:t>
            </w:r>
            <w:r w:rsidRPr="00C432B4">
              <w:rPr>
                <w:noProof w:val="0"/>
                <w:szCs w:val="24"/>
              </w:rPr>
              <w:br/>
              <w:t xml:space="preserve">Валерий Васильевич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жилищно-коммунального хозяйства и топливно-энергетического комплекса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Цыбанев</w:t>
            </w:r>
            <w:proofErr w:type="spellEnd"/>
            <w:r w:rsidRPr="00C432B4">
              <w:rPr>
                <w:noProof w:val="0"/>
                <w:szCs w:val="24"/>
              </w:rPr>
              <w:t xml:space="preserve"> Валерий Николаевич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генеральный директор Нижегородской ассоциации промышленников и предпринимателей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Челомин</w:t>
            </w:r>
            <w:proofErr w:type="spellEnd"/>
            <w:r w:rsidRPr="00C432B4">
              <w:rPr>
                <w:noProof w:val="0"/>
                <w:szCs w:val="24"/>
              </w:rPr>
              <w:br/>
              <w:t xml:space="preserve">Владимир Николаевич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министр строительства </w:t>
            </w:r>
            <w:proofErr w:type="gramStart"/>
            <w:r w:rsidRPr="00C432B4">
              <w:rPr>
                <w:noProof w:val="0"/>
                <w:szCs w:val="24"/>
              </w:rPr>
              <w:t>Нижегородской</w:t>
            </w:r>
            <w:proofErr w:type="gramEnd"/>
            <w:r w:rsidRPr="00C432B4">
              <w:rPr>
                <w:noProof w:val="0"/>
                <w:szCs w:val="24"/>
              </w:rPr>
              <w:t xml:space="preserve"> области 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Шамин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  <w:r w:rsidRPr="00C432B4">
              <w:rPr>
                <w:noProof w:val="0"/>
                <w:szCs w:val="24"/>
              </w:rPr>
              <w:br/>
              <w:t xml:space="preserve">Анатолий Евгеньевич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- ректор Государственного бюджетного образовательного учреждения высшего профессионального образования "Нижегородский государственный инженерно-экономический институт", руководителя ассоциации сельскохозяйственных образовательных учреждений "</w:t>
            </w:r>
            <w:proofErr w:type="spellStart"/>
            <w:r w:rsidRPr="00C432B4">
              <w:rPr>
                <w:noProof w:val="0"/>
                <w:szCs w:val="24"/>
              </w:rPr>
              <w:t>Агрокадры</w:t>
            </w:r>
            <w:proofErr w:type="spellEnd"/>
            <w:r w:rsidRPr="00C432B4">
              <w:rPr>
                <w:noProof w:val="0"/>
                <w:szCs w:val="24"/>
              </w:rPr>
              <w:t>" (по согласованию);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Шершнев</w:t>
            </w:r>
            <w:r w:rsidRPr="00C432B4">
              <w:rPr>
                <w:noProof w:val="0"/>
                <w:szCs w:val="24"/>
              </w:rPr>
              <w:br/>
              <w:t xml:space="preserve">Алексей </w:t>
            </w:r>
            <w:proofErr w:type="spellStart"/>
            <w:r w:rsidRPr="00C432B4">
              <w:rPr>
                <w:noProof w:val="0"/>
                <w:szCs w:val="24"/>
              </w:rPr>
              <w:t>Трифонович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>директор государственного бюджетного образовательного учреждения среднего профессионального образования "</w:t>
            </w:r>
            <w:proofErr w:type="spellStart"/>
            <w:r w:rsidRPr="00C432B4">
              <w:rPr>
                <w:noProof w:val="0"/>
                <w:szCs w:val="24"/>
              </w:rPr>
              <w:t>Перевозский</w:t>
            </w:r>
            <w:proofErr w:type="spellEnd"/>
            <w:r w:rsidRPr="00C432B4">
              <w:rPr>
                <w:noProof w:val="0"/>
                <w:szCs w:val="24"/>
              </w:rPr>
              <w:t xml:space="preserve"> строительный колледж" (по согласованию)</w:t>
            </w:r>
          </w:p>
        </w:tc>
      </w:tr>
      <w:tr w:rsidR="00C432B4" w:rsidRPr="00C432B4" w:rsidTr="00C432B4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proofErr w:type="spellStart"/>
            <w:r w:rsidRPr="00C432B4">
              <w:rPr>
                <w:noProof w:val="0"/>
                <w:szCs w:val="24"/>
              </w:rPr>
              <w:t>Якина</w:t>
            </w:r>
            <w:proofErr w:type="spellEnd"/>
            <w:r w:rsidRPr="00C432B4">
              <w:rPr>
                <w:noProof w:val="0"/>
                <w:szCs w:val="24"/>
              </w:rPr>
              <w:t xml:space="preserve"> </w:t>
            </w:r>
            <w:r w:rsidRPr="00C432B4">
              <w:rPr>
                <w:noProof w:val="0"/>
                <w:szCs w:val="24"/>
              </w:rPr>
              <w:br/>
              <w:t xml:space="preserve">Владимир Александрович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2B4" w:rsidRPr="00C432B4" w:rsidRDefault="00C432B4" w:rsidP="00C432B4">
            <w:pPr>
              <w:spacing w:before="100" w:beforeAutospacing="1" w:after="100" w:afterAutospacing="1"/>
              <w:ind w:firstLine="0"/>
              <w:rPr>
                <w:noProof w:val="0"/>
                <w:szCs w:val="24"/>
              </w:rPr>
            </w:pPr>
            <w:r w:rsidRPr="00C432B4">
              <w:rPr>
                <w:noProof w:val="0"/>
                <w:szCs w:val="24"/>
              </w:rPr>
              <w:t xml:space="preserve">руководитель управления государственной службы занятости населения Нижегородской области </w:t>
            </w:r>
          </w:p>
        </w:tc>
      </w:tr>
    </w:tbl>
    <w:p w:rsid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</w:p>
    <w:p w:rsidR="00C432B4" w:rsidRDefault="00C432B4" w:rsidP="00C432B4">
      <w:pPr>
        <w:spacing w:after="200" w:line="276" w:lineRule="auto"/>
        <w:ind w:firstLine="0"/>
        <w:rPr>
          <w:noProof w:val="0"/>
          <w:szCs w:val="24"/>
        </w:rPr>
      </w:pPr>
      <w:r>
        <w:rPr>
          <w:noProof w:val="0"/>
          <w:szCs w:val="24"/>
        </w:rPr>
        <w:br w:type="page"/>
      </w:r>
    </w:p>
    <w:p w:rsidR="00C432B4" w:rsidRPr="00C432B4" w:rsidRDefault="00C432B4" w:rsidP="00C432B4">
      <w:pPr>
        <w:spacing w:before="100" w:beforeAutospacing="1" w:after="100" w:afterAutospacing="1"/>
        <w:ind w:firstLine="0"/>
        <w:jc w:val="right"/>
        <w:rPr>
          <w:noProof w:val="0"/>
          <w:szCs w:val="24"/>
        </w:rPr>
      </w:pPr>
      <w:r w:rsidRPr="00C432B4">
        <w:rPr>
          <w:noProof w:val="0"/>
          <w:szCs w:val="24"/>
        </w:rPr>
        <w:lastRenderedPageBreak/>
        <w:t>УТВЕРЖДЕНО</w:t>
      </w:r>
      <w:r w:rsidRPr="00C432B4">
        <w:rPr>
          <w:noProof w:val="0"/>
          <w:szCs w:val="24"/>
        </w:rPr>
        <w:br/>
        <w:t xml:space="preserve">Указом Губернатора </w:t>
      </w:r>
      <w:r w:rsidRPr="00C432B4">
        <w:rPr>
          <w:noProof w:val="0"/>
          <w:szCs w:val="24"/>
        </w:rPr>
        <w:br/>
      </w:r>
      <w:proofErr w:type="gramStart"/>
      <w:r w:rsidRPr="00C432B4">
        <w:rPr>
          <w:noProof w:val="0"/>
          <w:szCs w:val="24"/>
        </w:rPr>
        <w:t>Нижегородской</w:t>
      </w:r>
      <w:proofErr w:type="gramEnd"/>
      <w:r w:rsidRPr="00C432B4">
        <w:rPr>
          <w:noProof w:val="0"/>
          <w:szCs w:val="24"/>
        </w:rPr>
        <w:t xml:space="preserve"> области</w:t>
      </w:r>
      <w:r w:rsidRPr="00C432B4">
        <w:rPr>
          <w:noProof w:val="0"/>
          <w:szCs w:val="24"/>
        </w:rPr>
        <w:br/>
        <w:t xml:space="preserve">от 28.04.2007 № 25 </w:t>
      </w:r>
    </w:p>
    <w:p w:rsid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</w:r>
      <w:r w:rsidRPr="00C432B4">
        <w:rPr>
          <w:b/>
          <w:bCs/>
          <w:noProof w:val="0"/>
          <w:szCs w:val="24"/>
        </w:rPr>
        <w:t>Положение</w:t>
      </w:r>
      <w:r w:rsidRPr="00C432B4">
        <w:rPr>
          <w:b/>
          <w:bCs/>
          <w:noProof w:val="0"/>
          <w:szCs w:val="24"/>
        </w:rPr>
        <w:br/>
        <w:t>о координационном совете при Губернаторе</w:t>
      </w:r>
      <w:r>
        <w:rPr>
          <w:b/>
          <w:bCs/>
          <w:noProof w:val="0"/>
          <w:szCs w:val="24"/>
        </w:rPr>
        <w:t xml:space="preserve"> </w:t>
      </w:r>
      <w:proofErr w:type="gramStart"/>
      <w:r w:rsidRPr="00C432B4">
        <w:rPr>
          <w:b/>
          <w:bCs/>
          <w:noProof w:val="0"/>
          <w:szCs w:val="24"/>
        </w:rPr>
        <w:t>Нижегородской</w:t>
      </w:r>
      <w:proofErr w:type="gramEnd"/>
      <w:r w:rsidRPr="00C432B4">
        <w:rPr>
          <w:b/>
          <w:bCs/>
          <w:noProof w:val="0"/>
          <w:szCs w:val="24"/>
        </w:rPr>
        <w:t xml:space="preserve"> области по комплексному управлению</w:t>
      </w:r>
      <w:r>
        <w:rPr>
          <w:b/>
          <w:bCs/>
          <w:noProof w:val="0"/>
          <w:szCs w:val="24"/>
        </w:rPr>
        <w:t xml:space="preserve"> </w:t>
      </w:r>
      <w:r w:rsidRPr="00C432B4">
        <w:rPr>
          <w:b/>
          <w:bCs/>
          <w:noProof w:val="0"/>
          <w:szCs w:val="24"/>
        </w:rPr>
        <w:t>кадровым потенциалом Нижегородской области</w:t>
      </w:r>
      <w:r w:rsidRPr="00C432B4">
        <w:rPr>
          <w:noProof w:val="0"/>
          <w:szCs w:val="24"/>
        </w:rPr>
        <w:t xml:space="preserve"> </w:t>
      </w:r>
      <w:r w:rsidRPr="00C432B4">
        <w:rPr>
          <w:i/>
          <w:iCs/>
          <w:noProof w:val="0"/>
          <w:szCs w:val="24"/>
        </w:rPr>
        <w:t xml:space="preserve">(в ред. Указа Губернатора области </w:t>
      </w:r>
      <w:hyperlink r:id="rId33" w:history="1">
        <w:r w:rsidRPr="00C432B4">
          <w:rPr>
            <w:noProof w:val="0"/>
            <w:color w:val="0000FF"/>
            <w:szCs w:val="24"/>
            <w:u w:val="single"/>
          </w:rPr>
          <w:t>от 14.12.2009 № 78)</w:t>
        </w:r>
      </w:hyperlink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br/>
      </w:r>
      <w:r w:rsidRPr="00C432B4">
        <w:rPr>
          <w:noProof w:val="0"/>
          <w:szCs w:val="24"/>
        </w:rPr>
        <w:br/>
      </w:r>
      <w:r w:rsidRPr="00C432B4">
        <w:rPr>
          <w:b/>
          <w:bCs/>
          <w:noProof w:val="0"/>
          <w:szCs w:val="24"/>
        </w:rPr>
        <w:t>1. Общие положения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 xml:space="preserve">1.1. Координационный совет при Губернаторе Нижегородской области по комплексному управлению кадровым потенциалом Нижегородской области (далее - координационный совет) является совещательным, экспертно-консультативным органом и создается в целях координации политики в сфере управления кадровым потенциалом Нижегородской области и взаимодействия заинтересованных сторон в сфере профессионального образования. </w:t>
      </w:r>
      <w:r w:rsidRPr="00C432B4">
        <w:rPr>
          <w:i/>
          <w:iCs/>
          <w:noProof w:val="0"/>
          <w:szCs w:val="24"/>
        </w:rPr>
        <w:t xml:space="preserve">(Пункт 1.1- в ред. Указа Губернатора области </w:t>
      </w:r>
      <w:hyperlink r:id="rId34" w:history="1">
        <w:r w:rsidRPr="00C432B4">
          <w:rPr>
            <w:noProof w:val="0"/>
            <w:color w:val="0000FF"/>
            <w:szCs w:val="24"/>
            <w:u w:val="single"/>
          </w:rPr>
          <w:t>от 14.12.2009 № 78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35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i/>
          <w:iCs/>
          <w:noProof w:val="0"/>
          <w:szCs w:val="24"/>
        </w:rPr>
        <w:t>)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>1.2. Координационный совет разрабатывает рекомендации по комплексному решению проблем в сфере подготовки квалифицированных рабочих кадров и специалистов для экономики Нижегородской области.</w:t>
      </w:r>
      <w:r w:rsidRPr="00C432B4">
        <w:rPr>
          <w:noProof w:val="0"/>
          <w:szCs w:val="24"/>
        </w:rPr>
        <w:br/>
        <w:t xml:space="preserve">1.3. В своей деятельности координационный совет руководствуется </w:t>
      </w:r>
      <w:hyperlink r:id="rId36" w:history="1">
        <w:r w:rsidRPr="00C432B4">
          <w:rPr>
            <w:noProof w:val="0"/>
            <w:color w:val="0000FF"/>
            <w:szCs w:val="24"/>
            <w:u w:val="single"/>
          </w:rPr>
          <w:t>Конституцией Российской Федерации</w:t>
        </w:r>
      </w:hyperlink>
      <w:r w:rsidRPr="00C432B4">
        <w:rPr>
          <w:noProof w:val="0"/>
          <w:szCs w:val="24"/>
        </w:rPr>
        <w:t>, нормативными правовыми актами Российской Федерации и Нижегородской области, а также настоящим Положением.</w:t>
      </w:r>
      <w:r w:rsidRPr="00C432B4">
        <w:rPr>
          <w:noProof w:val="0"/>
          <w:szCs w:val="24"/>
        </w:rPr>
        <w:br/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b/>
          <w:bCs/>
          <w:noProof w:val="0"/>
          <w:szCs w:val="24"/>
        </w:rPr>
        <w:t>2. Цель и основные задачи деятельности</w:t>
      </w:r>
      <w:r>
        <w:rPr>
          <w:b/>
          <w:bCs/>
          <w:noProof w:val="0"/>
          <w:szCs w:val="24"/>
        </w:rPr>
        <w:t xml:space="preserve"> </w:t>
      </w:r>
      <w:r w:rsidRPr="00C432B4">
        <w:rPr>
          <w:b/>
          <w:bCs/>
          <w:noProof w:val="0"/>
          <w:szCs w:val="24"/>
        </w:rPr>
        <w:t>координационного совета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>2.1. Координационный совет создается с целью оказания содействия органам исполнительной власти Нижегородской области по формированию и реализации политики кадрового обеспечения социально-экономического развития Нижегородской области.</w:t>
      </w:r>
      <w:r w:rsidRPr="00C432B4">
        <w:rPr>
          <w:noProof w:val="0"/>
          <w:szCs w:val="24"/>
        </w:rPr>
        <w:br/>
        <w:t xml:space="preserve">2.2. </w:t>
      </w:r>
      <w:proofErr w:type="gramStart"/>
      <w:r w:rsidRPr="00C432B4">
        <w:rPr>
          <w:noProof w:val="0"/>
          <w:szCs w:val="24"/>
        </w:rPr>
        <w:t>Основными задачами координационного совета являются:</w:t>
      </w:r>
      <w:r w:rsidRPr="00C432B4">
        <w:rPr>
          <w:noProof w:val="0"/>
          <w:szCs w:val="24"/>
        </w:rPr>
        <w:br/>
        <w:t>анализ состояния и развития спроса и предложений рабочей силы в Нижегородской области с учетом прогнозирования видов труда, производственных технологий, квалификационной структуры по уровням образования, объемам и направлениям подготовки;</w:t>
      </w:r>
      <w:r w:rsidRPr="00C432B4">
        <w:rPr>
          <w:noProof w:val="0"/>
          <w:szCs w:val="24"/>
        </w:rPr>
        <w:br/>
        <w:t>участие в рамках своей компетенции в формировании областной политики кадрового обеспечения социально-экономического развития области;</w:t>
      </w:r>
      <w:r w:rsidRPr="00C432B4">
        <w:rPr>
          <w:noProof w:val="0"/>
          <w:szCs w:val="24"/>
        </w:rPr>
        <w:br/>
        <w:t>обеспечение взаимодействия социальных партнеров при реализации кадровой политики;</w:t>
      </w:r>
      <w:proofErr w:type="gramEnd"/>
      <w:r w:rsidRPr="00C432B4">
        <w:rPr>
          <w:noProof w:val="0"/>
          <w:szCs w:val="24"/>
        </w:rPr>
        <w:br/>
        <w:t>разработка рекомендаций по формированию и размещению ежегодного областного заказа на подготовку кадров в учреждениях профессионального образования Нижегородской области;</w:t>
      </w:r>
      <w:r w:rsidRPr="00C432B4">
        <w:rPr>
          <w:noProof w:val="0"/>
          <w:szCs w:val="24"/>
        </w:rPr>
        <w:br/>
        <w:t xml:space="preserve">разработка рекомендаций для определения объемов и структуры ресурсной поддержки реализации мероприятий по кадровому обеспечению развития экономики Нижегородской области, а также для привлечения инвестиций в структуры, ответственные за исполнение </w:t>
      </w:r>
      <w:r w:rsidRPr="00C432B4">
        <w:rPr>
          <w:noProof w:val="0"/>
          <w:szCs w:val="24"/>
        </w:rPr>
        <w:lastRenderedPageBreak/>
        <w:t>этих мероприятий;</w:t>
      </w:r>
      <w:r w:rsidRPr="00C432B4">
        <w:rPr>
          <w:noProof w:val="0"/>
          <w:szCs w:val="24"/>
        </w:rPr>
        <w:br/>
      </w:r>
      <w:r w:rsidRPr="00C432B4">
        <w:rPr>
          <w:i/>
          <w:iCs/>
          <w:noProof w:val="0"/>
          <w:szCs w:val="24"/>
        </w:rPr>
        <w:t xml:space="preserve">Абзац седьмой исключен Указом Губернатора области </w:t>
      </w:r>
      <w:hyperlink r:id="rId37" w:history="1">
        <w:r w:rsidRPr="00C432B4">
          <w:rPr>
            <w:noProof w:val="0"/>
            <w:color w:val="0000FF"/>
            <w:szCs w:val="24"/>
            <w:u w:val="single"/>
          </w:rPr>
          <w:t>от 14.12.2009 № 78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38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 xml:space="preserve">разработка рекомендаций по совершенствованию нормативного регулирования вопросов управления кадровым потенциалом в </w:t>
      </w:r>
      <w:proofErr w:type="gramStart"/>
      <w:r w:rsidRPr="00C432B4">
        <w:rPr>
          <w:noProof w:val="0"/>
          <w:szCs w:val="24"/>
        </w:rPr>
        <w:t>Нижегородской</w:t>
      </w:r>
      <w:proofErr w:type="gramEnd"/>
      <w:r w:rsidRPr="00C432B4">
        <w:rPr>
          <w:noProof w:val="0"/>
          <w:szCs w:val="24"/>
        </w:rPr>
        <w:t xml:space="preserve"> области.</w:t>
      </w:r>
      <w:r w:rsidRPr="00C432B4">
        <w:rPr>
          <w:noProof w:val="0"/>
          <w:szCs w:val="24"/>
        </w:rPr>
        <w:br/>
        <w:t xml:space="preserve">2.3. </w:t>
      </w:r>
      <w:proofErr w:type="gramStart"/>
      <w:r w:rsidRPr="00C432B4">
        <w:rPr>
          <w:noProof w:val="0"/>
          <w:szCs w:val="24"/>
        </w:rPr>
        <w:t>Координационный совет в соответствии с вышеуказанными задачами:</w:t>
      </w:r>
      <w:r w:rsidRPr="00C432B4">
        <w:rPr>
          <w:noProof w:val="0"/>
          <w:szCs w:val="24"/>
        </w:rPr>
        <w:br/>
        <w:t>рассматривает в рамках своей компетенции вопросы, относящиеся к реформированию профессионального образования;</w:t>
      </w:r>
      <w:r w:rsidRPr="00C432B4">
        <w:rPr>
          <w:noProof w:val="0"/>
          <w:szCs w:val="24"/>
        </w:rPr>
        <w:br/>
        <w:t>запрашивает от органов исполнительной власти Нижегородской области, органов местного самоуправления муниципальных районов и городских округов Нижегородской области, организаций, участвующих в формировании областной профессионально-квалифицированной структуры подготовки кадров, необходимую информацию;</w:t>
      </w:r>
      <w:proofErr w:type="gramEnd"/>
      <w:r w:rsidRPr="00C432B4">
        <w:rPr>
          <w:noProof w:val="0"/>
          <w:szCs w:val="24"/>
        </w:rPr>
        <w:br/>
      </w:r>
      <w:proofErr w:type="gramStart"/>
      <w:r w:rsidRPr="00C432B4">
        <w:rPr>
          <w:noProof w:val="0"/>
          <w:szCs w:val="24"/>
        </w:rPr>
        <w:t>разрабатывает рекомендации по вопросам профессиональной подготовки рабочих кадров и направляет их на рассмотрение в органы исполнительной власти Нижегородской области в установленном порядке;</w:t>
      </w:r>
      <w:r w:rsidRPr="00C432B4">
        <w:rPr>
          <w:noProof w:val="0"/>
          <w:szCs w:val="24"/>
        </w:rPr>
        <w:br/>
        <w:t>привлекает профессиональные образовательные учреждения, осуществляющие подготовку рабочих кадров, заинтересованные органы исполнительной власти Нижегородской области, предприятия, учреждения и организации - социальных партнеров в сфере профессионального образования к анализу проблем и выработке предложений по вопросам, отнесенным к его компетенции.</w:t>
      </w:r>
      <w:r w:rsidRPr="00C432B4">
        <w:rPr>
          <w:noProof w:val="0"/>
          <w:szCs w:val="24"/>
        </w:rPr>
        <w:br/>
      </w:r>
      <w:proofErr w:type="gramEnd"/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b/>
          <w:bCs/>
          <w:noProof w:val="0"/>
          <w:szCs w:val="24"/>
        </w:rPr>
        <w:t>3. Состав координационного совета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 xml:space="preserve">3.1. Председателем координационного совета является Губернатор Нижегородской области. </w:t>
      </w:r>
      <w:r w:rsidRPr="00C432B4">
        <w:rPr>
          <w:noProof w:val="0"/>
          <w:szCs w:val="24"/>
        </w:rPr>
        <w:br/>
        <w:t>3.2. Координационный совет формируется из представителей органов исполнительной власти Нижегородской области, представителей территориальных органов федеральных органов исполнительной власти, заинтересованных организаций и общественных объединений по согласованию с ними.</w:t>
      </w:r>
      <w:r w:rsidRPr="00C432B4">
        <w:rPr>
          <w:noProof w:val="0"/>
          <w:szCs w:val="24"/>
        </w:rPr>
        <w:br/>
        <w:t>3.3. Члены координационного совета принимают участие в его работе на общественных началах.</w:t>
      </w:r>
      <w:r w:rsidRPr="00C432B4">
        <w:rPr>
          <w:noProof w:val="0"/>
          <w:szCs w:val="24"/>
        </w:rPr>
        <w:br/>
        <w:t xml:space="preserve">3.4. Персональный состав координационного совета утверждается Указом Губернатора </w:t>
      </w:r>
      <w:proofErr w:type="gramStart"/>
      <w:r w:rsidRPr="00C432B4">
        <w:rPr>
          <w:noProof w:val="0"/>
          <w:szCs w:val="24"/>
        </w:rPr>
        <w:t>Нижегородской</w:t>
      </w:r>
      <w:proofErr w:type="gramEnd"/>
      <w:r w:rsidRPr="00C432B4">
        <w:rPr>
          <w:noProof w:val="0"/>
          <w:szCs w:val="24"/>
        </w:rPr>
        <w:t xml:space="preserve"> области.</w:t>
      </w:r>
      <w:r w:rsidRPr="00C432B4">
        <w:rPr>
          <w:noProof w:val="0"/>
          <w:szCs w:val="24"/>
        </w:rPr>
        <w:br/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b/>
          <w:bCs/>
          <w:noProof w:val="0"/>
          <w:szCs w:val="24"/>
        </w:rPr>
        <w:t>4. Порядок работы координационного совета</w:t>
      </w:r>
      <w:r w:rsidRPr="00C432B4">
        <w:rPr>
          <w:noProof w:val="0"/>
          <w:szCs w:val="24"/>
        </w:rPr>
        <w:t xml:space="preserve">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r w:rsidRPr="00C432B4">
        <w:rPr>
          <w:noProof w:val="0"/>
          <w:szCs w:val="24"/>
        </w:rPr>
        <w:t>4.1. Координационный совет осуществляет свою деятельность на принципах равноправия его членов, коллегиальности принятия решений и гласности.</w:t>
      </w:r>
      <w:r w:rsidRPr="00C432B4">
        <w:rPr>
          <w:noProof w:val="0"/>
          <w:szCs w:val="24"/>
        </w:rPr>
        <w:br/>
        <w:t xml:space="preserve">4.2. Заседания координационного совета проводятся по мере необходимости, но не менее 2 раз в год. </w:t>
      </w:r>
      <w:r w:rsidRPr="00C432B4">
        <w:rPr>
          <w:noProof w:val="0"/>
          <w:szCs w:val="24"/>
        </w:rPr>
        <w:br/>
        <w:t xml:space="preserve">4.3. Работа координационного совета строится на основе ежегодного плана работы. </w:t>
      </w:r>
      <w:r w:rsidRPr="00C432B4">
        <w:rPr>
          <w:noProof w:val="0"/>
          <w:szCs w:val="24"/>
        </w:rPr>
        <w:br/>
        <w:t>4.4. Предложения к годовому плану работы представляются ответственному секретарю координационного совета членами координационного совета. Ответственный секретарь координационного совета на основе представленных предложений формирует проект плана работы, который утверждается на очередном заседании координационного совета.</w:t>
      </w:r>
      <w:r w:rsidRPr="00C432B4">
        <w:rPr>
          <w:noProof w:val="0"/>
          <w:szCs w:val="24"/>
        </w:rPr>
        <w:br/>
        <w:t>В план работы координационного совета могут дополнительно включаться вопросы по предложениям членов координационного совета не позднее, чем за 30 дней до предлагаемого срока их рассмотрения.</w:t>
      </w:r>
      <w:r w:rsidRPr="00C432B4">
        <w:rPr>
          <w:noProof w:val="0"/>
          <w:szCs w:val="24"/>
        </w:rPr>
        <w:br/>
        <w:t xml:space="preserve">Утвержденный план работы рассылается всем членам координационного совета в течение </w:t>
      </w:r>
      <w:r w:rsidRPr="00C432B4">
        <w:rPr>
          <w:noProof w:val="0"/>
          <w:szCs w:val="24"/>
        </w:rPr>
        <w:lastRenderedPageBreak/>
        <w:t xml:space="preserve">7 дней после его утверждения. </w:t>
      </w:r>
      <w:r w:rsidRPr="00C432B4">
        <w:rPr>
          <w:noProof w:val="0"/>
          <w:szCs w:val="24"/>
        </w:rPr>
        <w:br/>
        <w:t>4.5. Ответственность за подготовку вопросов на заседание координационного совета возлагается на докладчиков.</w:t>
      </w:r>
      <w:r w:rsidRPr="00C432B4">
        <w:rPr>
          <w:noProof w:val="0"/>
          <w:szCs w:val="24"/>
        </w:rPr>
        <w:br/>
        <w:t>Ответственный за подготовку вопроса представляет ответственному секретарю координационного совета тезисы выступления, справочные материалы, список приглашенных на заседание не позднее, чем за 14 дней до заседания.</w:t>
      </w:r>
      <w:r w:rsidRPr="00C432B4">
        <w:rPr>
          <w:noProof w:val="0"/>
          <w:szCs w:val="24"/>
        </w:rPr>
        <w:br/>
        <w:t>На первом заседании координационного совета определяется порядок принятия регламента работы координационного совета.</w:t>
      </w:r>
      <w:r w:rsidRPr="00C432B4">
        <w:rPr>
          <w:noProof w:val="0"/>
          <w:szCs w:val="24"/>
        </w:rPr>
        <w:br/>
        <w:t>4.6. Регламент обсуждения вопросов повестки дня принимается координационным советом в начале очередного заседания.</w:t>
      </w:r>
      <w:r w:rsidRPr="00C432B4">
        <w:rPr>
          <w:noProof w:val="0"/>
          <w:szCs w:val="24"/>
        </w:rPr>
        <w:br/>
        <w:t xml:space="preserve">4.7. Решения координационного совета принимаются простым большинством голосов, оформляются протоколами, которые в течение 7 дней после проведения очередного заседания представляются на подпись председателю координационного совета или его заместителю, председательствующему на заседании. </w:t>
      </w:r>
      <w:r w:rsidRPr="00C432B4">
        <w:rPr>
          <w:noProof w:val="0"/>
          <w:szCs w:val="24"/>
        </w:rPr>
        <w:br/>
        <w:t xml:space="preserve">Протокол заседания ведет ответственный секретарь координационного совета. </w:t>
      </w:r>
      <w:r w:rsidRPr="00C432B4">
        <w:rPr>
          <w:noProof w:val="0"/>
          <w:szCs w:val="24"/>
        </w:rPr>
        <w:br/>
        <w:t>4.8. Решения координационного совета, принимаемые в соответствии с его компетенцией, носят рекомендательный характер.</w:t>
      </w:r>
      <w:r w:rsidRPr="00C432B4">
        <w:rPr>
          <w:noProof w:val="0"/>
          <w:szCs w:val="24"/>
        </w:rPr>
        <w:br/>
        <w:t>4.9. Заседание координационного совета считается правомочным, если на нем присутствовало не менее двух третей списочного состава членов координационного совета.</w:t>
      </w:r>
      <w:r w:rsidRPr="00C432B4">
        <w:rPr>
          <w:noProof w:val="0"/>
          <w:szCs w:val="24"/>
        </w:rPr>
        <w:br/>
        <w:t>4.10. Заседания координационного совета являются открытыми.</w:t>
      </w:r>
      <w:r w:rsidRPr="00C432B4">
        <w:rPr>
          <w:noProof w:val="0"/>
          <w:szCs w:val="24"/>
        </w:rPr>
        <w:br/>
        <w:t xml:space="preserve">4.11. </w:t>
      </w:r>
      <w:proofErr w:type="gramStart"/>
      <w:r w:rsidRPr="00C432B4">
        <w:rPr>
          <w:noProof w:val="0"/>
          <w:szCs w:val="24"/>
        </w:rPr>
        <w:t>Для организации деятельности координационный совет:</w:t>
      </w:r>
      <w:r w:rsidRPr="00C432B4">
        <w:rPr>
          <w:noProof w:val="0"/>
          <w:szCs w:val="24"/>
        </w:rPr>
        <w:br/>
        <w:t>может создавать временные рабочие группы, привлекая к работе в них специалистов министерств и иных органов исполнительной власти Нижегородской области, а также (по согласованию) представителей организаций и общественных объединений;</w:t>
      </w:r>
      <w:r w:rsidRPr="00C432B4">
        <w:rPr>
          <w:noProof w:val="0"/>
          <w:szCs w:val="24"/>
        </w:rPr>
        <w:br/>
        <w:t>запрашивать необходимую информацию, не составляющую коммерческой тайны, от образовательных учреждений и иных организаций независимо от их организационно-правовых форм, расположенных на территории Нижегородской области.</w:t>
      </w:r>
      <w:r w:rsidRPr="00C432B4">
        <w:rPr>
          <w:noProof w:val="0"/>
          <w:szCs w:val="24"/>
        </w:rPr>
        <w:br/>
        <w:t>4.12.</w:t>
      </w:r>
      <w:proofErr w:type="gramEnd"/>
      <w:r w:rsidRPr="00C432B4">
        <w:rPr>
          <w:noProof w:val="0"/>
          <w:szCs w:val="24"/>
        </w:rPr>
        <w:t xml:space="preserve"> Контроль выполнения планов работы координационного совета осуществляет ответственный секретарь координационного совета.</w:t>
      </w:r>
      <w:r w:rsidRPr="00C432B4">
        <w:rPr>
          <w:noProof w:val="0"/>
          <w:szCs w:val="24"/>
        </w:rPr>
        <w:br/>
      </w:r>
    </w:p>
    <w:p w:rsidR="00C432B4" w:rsidRDefault="00C432B4" w:rsidP="00C432B4">
      <w:pPr>
        <w:spacing w:before="100" w:beforeAutospacing="1" w:after="100" w:afterAutospacing="1"/>
        <w:ind w:firstLine="0"/>
        <w:rPr>
          <w:b/>
          <w:bCs/>
          <w:strike/>
          <w:noProof w:val="0"/>
          <w:szCs w:val="24"/>
        </w:rPr>
      </w:pPr>
      <w:r w:rsidRPr="00C432B4">
        <w:rPr>
          <w:b/>
          <w:bCs/>
          <w:strike/>
          <w:noProof w:val="0"/>
          <w:szCs w:val="24"/>
        </w:rPr>
        <w:t xml:space="preserve">5. Заключительные положения </w:t>
      </w:r>
    </w:p>
    <w:p w:rsidR="00BC59F1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  <w:proofErr w:type="gramStart"/>
      <w:r w:rsidRPr="00C432B4">
        <w:rPr>
          <w:i/>
          <w:iCs/>
          <w:noProof w:val="0"/>
          <w:szCs w:val="24"/>
        </w:rPr>
        <w:t xml:space="preserve">(Раздел 5 исключен Указом Губернатора области </w:t>
      </w:r>
      <w:hyperlink r:id="rId39" w:history="1">
        <w:r w:rsidRPr="00C432B4">
          <w:rPr>
            <w:noProof w:val="0"/>
            <w:color w:val="0000FF"/>
            <w:szCs w:val="24"/>
            <w:u w:val="single"/>
          </w:rPr>
          <w:t>от 14.12.2009 № 78</w:t>
        </w:r>
      </w:hyperlink>
      <w:r w:rsidRPr="00C432B4">
        <w:rPr>
          <w:i/>
          <w:iCs/>
          <w:noProof w:val="0"/>
          <w:szCs w:val="24"/>
        </w:rPr>
        <w:t xml:space="preserve">- см. </w:t>
      </w:r>
      <w:hyperlink r:id="rId40" w:history="1">
        <w:r w:rsidRPr="00C432B4">
          <w:rPr>
            <w:noProof w:val="0"/>
            <w:color w:val="0000FF"/>
            <w:szCs w:val="24"/>
            <w:u w:val="single"/>
          </w:rPr>
          <w:t>предыдущую редакцию</w:t>
        </w:r>
      </w:hyperlink>
      <w:proofErr w:type="gramEnd"/>
    </w:p>
    <w:p w:rsid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</w:p>
    <w:p w:rsidR="00C432B4" w:rsidRDefault="00C432B4" w:rsidP="00C432B4">
      <w:pPr>
        <w:spacing w:before="100" w:beforeAutospacing="1" w:after="100" w:afterAutospacing="1"/>
        <w:ind w:firstLine="0"/>
        <w:rPr>
          <w:noProof w:val="0"/>
          <w:szCs w:val="24"/>
        </w:rPr>
      </w:pPr>
    </w:p>
    <w:p w:rsidR="00C432B4" w:rsidRDefault="00C432B4" w:rsidP="00C432B4">
      <w:pPr>
        <w:spacing w:before="100" w:beforeAutospacing="1" w:after="100" w:afterAutospacing="1"/>
        <w:ind w:firstLine="0"/>
        <w:jc w:val="right"/>
        <w:rPr>
          <w:b/>
          <w:noProof w:val="0"/>
          <w:szCs w:val="24"/>
        </w:rPr>
      </w:pPr>
    </w:p>
    <w:p w:rsidR="00C432B4" w:rsidRDefault="00C432B4" w:rsidP="00C432B4">
      <w:pPr>
        <w:spacing w:before="100" w:beforeAutospacing="1" w:after="100" w:afterAutospacing="1"/>
        <w:ind w:firstLine="0"/>
        <w:jc w:val="right"/>
        <w:rPr>
          <w:b/>
          <w:noProof w:val="0"/>
          <w:szCs w:val="24"/>
        </w:rPr>
      </w:pPr>
    </w:p>
    <w:p w:rsidR="00C432B4" w:rsidRDefault="00C432B4" w:rsidP="00C432B4">
      <w:pPr>
        <w:spacing w:before="100" w:beforeAutospacing="1" w:after="100" w:afterAutospacing="1"/>
        <w:ind w:firstLine="0"/>
        <w:jc w:val="right"/>
        <w:rPr>
          <w:b/>
          <w:noProof w:val="0"/>
          <w:szCs w:val="24"/>
        </w:rPr>
      </w:pPr>
    </w:p>
    <w:p w:rsidR="00C432B4" w:rsidRPr="00C432B4" w:rsidRDefault="00C432B4" w:rsidP="00C432B4">
      <w:pPr>
        <w:spacing w:before="100" w:beforeAutospacing="1" w:after="100" w:afterAutospacing="1"/>
        <w:ind w:firstLine="0"/>
        <w:jc w:val="right"/>
        <w:rPr>
          <w:b/>
          <w:noProof w:val="0"/>
          <w:szCs w:val="24"/>
        </w:rPr>
      </w:pPr>
      <w:bookmarkStart w:id="0" w:name="_GoBack"/>
      <w:bookmarkEnd w:id="0"/>
      <w:r w:rsidRPr="00C432B4">
        <w:rPr>
          <w:b/>
          <w:noProof w:val="0"/>
          <w:szCs w:val="24"/>
        </w:rPr>
        <w:t xml:space="preserve">Источник </w:t>
      </w:r>
    </w:p>
    <w:p w:rsidR="00C432B4" w:rsidRPr="00C432B4" w:rsidRDefault="00C432B4" w:rsidP="00C432B4">
      <w:pPr>
        <w:spacing w:before="100" w:beforeAutospacing="1" w:after="100" w:afterAutospacing="1"/>
        <w:ind w:firstLine="0"/>
        <w:jc w:val="right"/>
        <w:rPr>
          <w:b/>
        </w:rPr>
      </w:pPr>
      <w:r w:rsidRPr="00C432B4">
        <w:rPr>
          <w:b/>
        </w:rPr>
        <w:t>http://docs.cntd.ru/document/944930171</w:t>
      </w:r>
    </w:p>
    <w:sectPr w:rsidR="00C432B4" w:rsidRPr="00C4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B2"/>
    <w:rsid w:val="00A76FB2"/>
    <w:rsid w:val="00BC59F1"/>
    <w:rsid w:val="00BD55AA"/>
    <w:rsid w:val="00C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A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432B4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432B4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paragraph" w:customStyle="1" w:styleId="formattext">
    <w:name w:val="formattext"/>
    <w:basedOn w:val="a"/>
    <w:rsid w:val="00C432B4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character" w:styleId="a3">
    <w:name w:val="Hyperlink"/>
    <w:basedOn w:val="a0"/>
    <w:uiPriority w:val="99"/>
    <w:semiHidden/>
    <w:unhideWhenUsed/>
    <w:rsid w:val="00C43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A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432B4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432B4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paragraph" w:customStyle="1" w:styleId="formattext">
    <w:name w:val="formattext"/>
    <w:basedOn w:val="a"/>
    <w:rsid w:val="00C432B4"/>
    <w:pPr>
      <w:spacing w:before="100" w:beforeAutospacing="1" w:after="100" w:afterAutospacing="1"/>
      <w:ind w:firstLine="0"/>
      <w:jc w:val="left"/>
    </w:pPr>
    <w:rPr>
      <w:noProof w:val="0"/>
      <w:szCs w:val="24"/>
    </w:rPr>
  </w:style>
  <w:style w:type="character" w:styleId="a3">
    <w:name w:val="Hyperlink"/>
    <w:basedOn w:val="a0"/>
    <w:uiPriority w:val="99"/>
    <w:semiHidden/>
    <w:unhideWhenUsed/>
    <w:rsid w:val="00C4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3394" TargetMode="External"/><Relationship Id="rId13" Type="http://schemas.openxmlformats.org/officeDocument/2006/relationships/hyperlink" Target="http://docs.cntd.ru/document/465501078" TargetMode="External"/><Relationship Id="rId18" Type="http://schemas.openxmlformats.org/officeDocument/2006/relationships/hyperlink" Target="http://docs.cntd.ru/document/944934895" TargetMode="External"/><Relationship Id="rId26" Type="http://schemas.openxmlformats.org/officeDocument/2006/relationships/hyperlink" Target="http://docs.cntd.ru/document/944948253" TargetMode="External"/><Relationship Id="rId39" Type="http://schemas.openxmlformats.org/officeDocument/2006/relationships/hyperlink" Target="http://docs.cntd.ru/document/9449433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01298" TargetMode="External"/><Relationship Id="rId34" Type="http://schemas.openxmlformats.org/officeDocument/2006/relationships/hyperlink" Target="http://docs.cntd.ru/document/94494339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44938651" TargetMode="External"/><Relationship Id="rId12" Type="http://schemas.openxmlformats.org/officeDocument/2006/relationships/hyperlink" Target="http://docs.cntd.ru/document/944961179" TargetMode="External"/><Relationship Id="rId17" Type="http://schemas.openxmlformats.org/officeDocument/2006/relationships/hyperlink" Target="http://docs.cntd.ru/document/944934850" TargetMode="External"/><Relationship Id="rId25" Type="http://schemas.openxmlformats.org/officeDocument/2006/relationships/hyperlink" Target="http://docs.cntd.ru/document/944943394" TargetMode="External"/><Relationship Id="rId33" Type="http://schemas.openxmlformats.org/officeDocument/2006/relationships/hyperlink" Target="http://docs.cntd.ru/document/944943394" TargetMode="External"/><Relationship Id="rId38" Type="http://schemas.openxmlformats.org/officeDocument/2006/relationships/hyperlink" Target="http://docs.cntd.ru/document/9449434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43482" TargetMode="External"/><Relationship Id="rId20" Type="http://schemas.openxmlformats.org/officeDocument/2006/relationships/hyperlink" Target="http://docs.cntd.ru/document/465501078" TargetMode="External"/><Relationship Id="rId29" Type="http://schemas.openxmlformats.org/officeDocument/2006/relationships/hyperlink" Target="http://docs.cntd.ru/document/94496117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34850" TargetMode="External"/><Relationship Id="rId11" Type="http://schemas.openxmlformats.org/officeDocument/2006/relationships/hyperlink" Target="http://docs.cntd.ru/document/944955609" TargetMode="External"/><Relationship Id="rId24" Type="http://schemas.openxmlformats.org/officeDocument/2006/relationships/hyperlink" Target="http://docs.cntd.ru/document/944938651" TargetMode="External"/><Relationship Id="rId32" Type="http://schemas.openxmlformats.org/officeDocument/2006/relationships/hyperlink" Target="http://docs.cntd.ru/document/465506904" TargetMode="External"/><Relationship Id="rId37" Type="http://schemas.openxmlformats.org/officeDocument/2006/relationships/hyperlink" Target="http://docs.cntd.ru/document/944943394" TargetMode="External"/><Relationship Id="rId40" Type="http://schemas.openxmlformats.org/officeDocument/2006/relationships/hyperlink" Target="http://docs.cntd.ru/document/944943482" TargetMode="External"/><Relationship Id="rId5" Type="http://schemas.openxmlformats.org/officeDocument/2006/relationships/hyperlink" Target="http://docs.cntd.ru/document/944931980" TargetMode="External"/><Relationship Id="rId15" Type="http://schemas.openxmlformats.org/officeDocument/2006/relationships/hyperlink" Target="http://docs.cntd.ru/document/944943394" TargetMode="External"/><Relationship Id="rId23" Type="http://schemas.openxmlformats.org/officeDocument/2006/relationships/hyperlink" Target="http://docs.cntd.ru/document/944934850" TargetMode="External"/><Relationship Id="rId28" Type="http://schemas.openxmlformats.org/officeDocument/2006/relationships/hyperlink" Target="http://docs.cntd.ru/document/944955609" TargetMode="External"/><Relationship Id="rId36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44952836" TargetMode="External"/><Relationship Id="rId19" Type="http://schemas.openxmlformats.org/officeDocument/2006/relationships/hyperlink" Target="http://docs.cntd.ru/document/944938651" TargetMode="External"/><Relationship Id="rId31" Type="http://schemas.openxmlformats.org/officeDocument/2006/relationships/hyperlink" Target="http://docs.cntd.ru/document/465506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253" TargetMode="External"/><Relationship Id="rId14" Type="http://schemas.openxmlformats.org/officeDocument/2006/relationships/hyperlink" Target="http://docs.cntd.ru/document/465506766" TargetMode="External"/><Relationship Id="rId22" Type="http://schemas.openxmlformats.org/officeDocument/2006/relationships/hyperlink" Target="http://docs.cntd.ru/document/944931980" TargetMode="External"/><Relationship Id="rId27" Type="http://schemas.openxmlformats.org/officeDocument/2006/relationships/hyperlink" Target="http://docs.cntd.ru/document/944952836" TargetMode="External"/><Relationship Id="rId30" Type="http://schemas.openxmlformats.org/officeDocument/2006/relationships/hyperlink" Target="http://docs.cntd.ru/document/465501078" TargetMode="External"/><Relationship Id="rId35" Type="http://schemas.openxmlformats.org/officeDocument/2006/relationships/hyperlink" Target="http://docs.cntd.ru/document/944943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2014-11-17T12:58:00Z</dcterms:created>
  <dcterms:modified xsi:type="dcterms:W3CDTF">2014-11-17T13:01:00Z</dcterms:modified>
</cp:coreProperties>
</file>